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EA7E1" w14:textId="77777777" w:rsidR="00F319B0" w:rsidRPr="003877BA" w:rsidRDefault="00DD5486" w:rsidP="00E63257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theme="majorHAnsi"/>
          <w:b/>
          <w:bCs/>
          <w:sz w:val="34"/>
          <w:szCs w:val="34"/>
        </w:rPr>
      </w:pPr>
      <w:r w:rsidRPr="003877BA">
        <w:rPr>
          <w:rFonts w:asciiTheme="majorHAnsi" w:hAnsiTheme="majorHAnsi" w:cstheme="majorHAnsi"/>
          <w:b/>
          <w:bCs/>
          <w:sz w:val="34"/>
          <w:szCs w:val="34"/>
        </w:rPr>
        <w:t>TRAN QUANG TRUNG</w:t>
      </w:r>
      <w:r w:rsidR="00387B55" w:rsidRPr="003877BA">
        <w:rPr>
          <w:rFonts w:asciiTheme="majorHAnsi" w:hAnsiTheme="majorHAnsi" w:cstheme="majorHAnsi"/>
          <w:b/>
          <w:bCs/>
          <w:sz w:val="34"/>
          <w:szCs w:val="34"/>
        </w:rPr>
        <w:t xml:space="preserve"> </w:t>
      </w:r>
    </w:p>
    <w:p w14:paraId="5AC30DF8" w14:textId="51B1B30C" w:rsidR="00DD5486" w:rsidRPr="003877BA" w:rsidRDefault="00387B55" w:rsidP="00E63257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theme="majorHAnsi"/>
          <w:b/>
          <w:bCs/>
          <w:sz w:val="34"/>
          <w:szCs w:val="34"/>
        </w:rPr>
      </w:pPr>
      <w:r w:rsidRPr="003877BA">
        <w:rPr>
          <w:rFonts w:asciiTheme="majorHAnsi" w:hAnsiTheme="majorHAnsi" w:cstheme="majorHAnsi"/>
          <w:b/>
          <w:bCs/>
          <w:sz w:val="34"/>
          <w:szCs w:val="34"/>
        </w:rPr>
        <w:t>(PETER TRAN)</w:t>
      </w:r>
    </w:p>
    <w:p w14:paraId="5C73B636" w14:textId="605DD7A2" w:rsidR="00801078" w:rsidRDefault="003E66D7" w:rsidP="00801078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6 Dripstone Road, Casuarina, NT 0810</w:t>
      </w:r>
      <w:r w:rsidR="00801078">
        <w:rPr>
          <w:rFonts w:asciiTheme="majorHAnsi" w:hAnsiTheme="majorHAnsi" w:cstheme="majorHAnsi"/>
          <w:sz w:val="20"/>
          <w:szCs w:val="20"/>
        </w:rPr>
        <w:t xml:space="preserve"> </w:t>
      </w:r>
      <w:r w:rsidR="00801078" w:rsidRPr="003877BA">
        <w:rPr>
          <w:rFonts w:asciiTheme="majorHAnsi" w:hAnsiTheme="majorHAnsi" w:cstheme="majorHAnsi"/>
          <w:sz w:val="20"/>
          <w:szCs w:val="20"/>
        </w:rPr>
        <w:t xml:space="preserve"> | </w:t>
      </w:r>
      <w:r w:rsidR="00801078">
        <w:rPr>
          <w:rFonts w:asciiTheme="majorHAnsi" w:hAnsiTheme="majorHAnsi" w:cstheme="majorHAnsi"/>
          <w:sz w:val="20"/>
          <w:szCs w:val="20"/>
        </w:rPr>
        <w:t xml:space="preserve"> 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(+61) </w:t>
      </w:r>
      <w:r w:rsidR="000A5C7A" w:rsidRPr="003877BA">
        <w:rPr>
          <w:rFonts w:asciiTheme="majorHAnsi" w:hAnsiTheme="majorHAnsi" w:cstheme="majorHAnsi"/>
          <w:sz w:val="20"/>
          <w:szCs w:val="20"/>
        </w:rPr>
        <w:t xml:space="preserve">422 – 752 – 770 </w:t>
      </w:r>
    </w:p>
    <w:p w14:paraId="60ED7E96" w14:textId="33835498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 </w:t>
      </w:r>
      <w:hyperlink r:id="rId5" w:history="1">
        <w:r w:rsidR="000A5C7A" w:rsidRPr="00DF62E7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</w:rPr>
          <w:t>quangtrung.ibc@gmail.com</w:t>
        </w:r>
      </w:hyperlink>
      <w:r w:rsidR="00DF62E7" w:rsidRPr="00DF62E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801078" w:rsidRPr="003877BA">
        <w:rPr>
          <w:rFonts w:asciiTheme="majorHAnsi" w:hAnsiTheme="majorHAnsi" w:cstheme="majorHAnsi"/>
          <w:sz w:val="20"/>
          <w:szCs w:val="20"/>
        </w:rPr>
        <w:t>|</w:t>
      </w:r>
      <w:r w:rsidR="00DF62E7">
        <w:rPr>
          <w:rFonts w:asciiTheme="majorHAnsi" w:hAnsiTheme="majorHAnsi" w:cstheme="majorHAnsi"/>
          <w:sz w:val="20"/>
          <w:szCs w:val="20"/>
        </w:rPr>
        <w:t xml:space="preserve"> </w:t>
      </w:r>
      <w:r w:rsidR="00801078" w:rsidRPr="00801078">
        <w:rPr>
          <w:rFonts w:asciiTheme="majorHAnsi" w:hAnsiTheme="majorHAnsi" w:cstheme="majorHAnsi"/>
          <w:sz w:val="20"/>
          <w:szCs w:val="20"/>
        </w:rPr>
        <w:t>https://www.linkedin.com/in/petertran1911</w:t>
      </w:r>
    </w:p>
    <w:p w14:paraId="121E3815" w14:textId="133D8900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SUM</w:t>
      </w:r>
      <w:r w:rsidR="005022AA"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M</w:t>
      </w:r>
      <w:r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ARY</w:t>
      </w:r>
    </w:p>
    <w:p w14:paraId="31B7474C" w14:textId="04A2A82F" w:rsidR="00E63257" w:rsidRPr="003877BA" w:rsidRDefault="004D5691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Gaining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 experience </w:t>
      </w:r>
      <w:r w:rsidR="00DA40DC" w:rsidRPr="003877BA">
        <w:rPr>
          <w:rFonts w:asciiTheme="majorHAnsi" w:hAnsiTheme="majorHAnsi" w:cstheme="majorHAnsi"/>
          <w:sz w:val="20"/>
          <w:szCs w:val="20"/>
        </w:rPr>
        <w:t>from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 general administrative duties</w:t>
      </w:r>
      <w:r w:rsidR="00E63257" w:rsidRPr="003877BA">
        <w:rPr>
          <w:rFonts w:asciiTheme="majorHAnsi" w:hAnsiTheme="majorHAnsi" w:cstheme="majorHAnsi"/>
          <w:sz w:val="20"/>
          <w:szCs w:val="20"/>
        </w:rPr>
        <w:t xml:space="preserve"> with g</w:t>
      </w:r>
      <w:r w:rsidR="00DD5486" w:rsidRPr="003877BA">
        <w:rPr>
          <w:rFonts w:asciiTheme="majorHAnsi" w:hAnsiTheme="majorHAnsi" w:cstheme="majorHAnsi"/>
          <w:sz w:val="20"/>
          <w:szCs w:val="20"/>
        </w:rPr>
        <w:t>ood communication</w:t>
      </w:r>
      <w:r>
        <w:rPr>
          <w:rFonts w:asciiTheme="majorHAnsi" w:hAnsiTheme="majorHAnsi" w:cstheme="majorHAnsi"/>
          <w:sz w:val="20"/>
          <w:szCs w:val="20"/>
        </w:rPr>
        <w:t xml:space="preserve"> and being 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able to listen and </w:t>
      </w:r>
      <w:r w:rsidR="00562F78" w:rsidRPr="003877BA">
        <w:rPr>
          <w:rFonts w:asciiTheme="majorHAnsi" w:hAnsiTheme="majorHAnsi" w:cstheme="majorHAnsi"/>
          <w:sz w:val="20"/>
          <w:szCs w:val="20"/>
        </w:rPr>
        <w:t>constructively talk to people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. Successfully work in so strict deadlines and organized time </w:t>
      </w:r>
      <w:r w:rsidR="00E63257" w:rsidRPr="003877BA">
        <w:rPr>
          <w:rFonts w:asciiTheme="majorHAnsi" w:hAnsiTheme="majorHAnsi" w:cstheme="majorHAnsi"/>
          <w:sz w:val="20"/>
          <w:szCs w:val="20"/>
        </w:rPr>
        <w:t>as well as w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orking with other people to achieve </w:t>
      </w:r>
      <w:r w:rsidR="00E63257" w:rsidRPr="003877BA">
        <w:rPr>
          <w:rFonts w:asciiTheme="majorHAnsi" w:hAnsiTheme="majorHAnsi" w:cstheme="majorHAnsi"/>
          <w:sz w:val="20"/>
          <w:szCs w:val="20"/>
        </w:rPr>
        <w:t>final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 goal</w:t>
      </w:r>
      <w:r w:rsidR="00E63257" w:rsidRPr="003877BA">
        <w:rPr>
          <w:rFonts w:asciiTheme="majorHAnsi" w:hAnsiTheme="majorHAnsi" w:cstheme="majorHAnsi"/>
          <w:sz w:val="20"/>
          <w:szCs w:val="20"/>
        </w:rPr>
        <w:t>s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 and offering solutions to problems </w:t>
      </w:r>
      <w:r w:rsidR="00E63257" w:rsidRPr="003877BA">
        <w:rPr>
          <w:rFonts w:asciiTheme="majorHAnsi" w:hAnsiTheme="majorHAnsi" w:cstheme="majorHAnsi"/>
          <w:sz w:val="20"/>
          <w:szCs w:val="20"/>
        </w:rPr>
        <w:t xml:space="preserve">effectively. </w:t>
      </w:r>
      <w:r w:rsidR="00DD5486" w:rsidRPr="003877B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43D29A1" w14:textId="57CDF9A2" w:rsidR="000A5C7A" w:rsidRPr="003877BA" w:rsidRDefault="000A5C7A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i/>
          <w:iCs/>
          <w:sz w:val="20"/>
          <w:szCs w:val="20"/>
        </w:rPr>
        <w:t>The expected focus through study and future work is business process designing and</w:t>
      </w:r>
      <w:r w:rsidR="003877BA" w:rsidRPr="003877BA">
        <w:rPr>
          <w:rFonts w:asciiTheme="majorHAnsi" w:hAnsiTheme="majorHAnsi" w:cstheme="majorHAnsi"/>
          <w:i/>
          <w:iCs/>
          <w:sz w:val="20"/>
          <w:szCs w:val="20"/>
        </w:rPr>
        <w:t xml:space="preserve"> I</w:t>
      </w:r>
      <w:r w:rsidR="00DD692D">
        <w:rPr>
          <w:rFonts w:asciiTheme="majorHAnsi" w:hAnsiTheme="majorHAnsi" w:cstheme="majorHAnsi"/>
          <w:i/>
          <w:iCs/>
          <w:sz w:val="20"/>
          <w:szCs w:val="20"/>
        </w:rPr>
        <w:t>C</w:t>
      </w:r>
      <w:r w:rsidR="003877BA" w:rsidRPr="003877BA">
        <w:rPr>
          <w:rFonts w:asciiTheme="majorHAnsi" w:hAnsiTheme="majorHAnsi" w:cstheme="majorHAnsi"/>
          <w:i/>
          <w:iCs/>
          <w:sz w:val="20"/>
          <w:szCs w:val="20"/>
        </w:rPr>
        <w:t>T</w:t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 xml:space="preserve"> Business Analyst role-oriented activities</w:t>
      </w:r>
      <w:r w:rsidRPr="003877B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FEC838D" w14:textId="7F00CDA8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EXPERIENCE</w:t>
      </w:r>
    </w:p>
    <w:p w14:paraId="55A3CD82" w14:textId="227E068C" w:rsidR="004D5691" w:rsidRPr="003877BA" w:rsidRDefault="00DD692D" w:rsidP="004D5691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Monash </w:t>
      </w:r>
      <w:r w:rsidR="004D5691"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Postgraduate Industry Experience Project</w:t>
      </w:r>
      <w:r w:rsidR="004D5691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4D5691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="004D5691"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Melbourne, Australia</w:t>
      </w:r>
    </w:p>
    <w:p w14:paraId="080FCC7F" w14:textId="5BD1D144" w:rsidR="004D5691" w:rsidRPr="003877BA" w:rsidRDefault="004D5691" w:rsidP="004D5691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i/>
          <w:iCs/>
          <w:sz w:val="20"/>
          <w:szCs w:val="20"/>
        </w:rPr>
        <w:t xml:space="preserve">Business </w:t>
      </w:r>
      <w:r w:rsidR="00E80A32">
        <w:rPr>
          <w:rFonts w:asciiTheme="majorHAnsi" w:hAnsiTheme="majorHAnsi" w:cstheme="majorHAnsi"/>
          <w:i/>
          <w:iCs/>
          <w:sz w:val="20"/>
          <w:szCs w:val="20"/>
        </w:rPr>
        <w:t>A</w:t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>nalyst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>03/2020 – 08/2020</w:t>
      </w:r>
    </w:p>
    <w:p w14:paraId="6124D690" w14:textId="3A3084B9" w:rsidR="004D5691" w:rsidRPr="003877BA" w:rsidRDefault="004D5691" w:rsidP="004D5691">
      <w:pPr>
        <w:tabs>
          <w:tab w:val="right" w:pos="8931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Worked closely with customer representatives to identify their core business needs and the costs/benefits of developing such a suitable solution </w:t>
      </w:r>
      <w:r>
        <w:rPr>
          <w:rFonts w:asciiTheme="majorHAnsi" w:hAnsiTheme="majorHAnsi" w:cstheme="majorHAnsi"/>
          <w:sz w:val="20"/>
          <w:szCs w:val="20"/>
        </w:rPr>
        <w:t>for</w:t>
      </w:r>
      <w:r w:rsidRPr="003877BA">
        <w:rPr>
          <w:rFonts w:asciiTheme="majorHAnsi" w:hAnsiTheme="majorHAnsi" w:cstheme="majorHAnsi"/>
          <w:sz w:val="20"/>
          <w:szCs w:val="20"/>
        </w:rPr>
        <w:t xml:space="preserve"> their desire. </w:t>
      </w:r>
    </w:p>
    <w:p w14:paraId="5D483584" w14:textId="77777777" w:rsidR="004D5691" w:rsidRPr="003877BA" w:rsidRDefault="004D5691" w:rsidP="004D5691">
      <w:pPr>
        <w:tabs>
          <w:tab w:val="right" w:pos="8931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Collaborated with project team including non-technical and technical group, consultants, field experts, designing and improving processes and system enhancements that supported business unit requirements.</w:t>
      </w:r>
    </w:p>
    <w:p w14:paraId="1387A3CE" w14:textId="6892B6D3" w:rsidR="004D5691" w:rsidRPr="004D5691" w:rsidRDefault="004D5691" w:rsidP="004D5691">
      <w:pPr>
        <w:tabs>
          <w:tab w:val="right" w:pos="8931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Facilitated and performed user acceptance testing, developed, and documented training procedures as part of handover package.</w:t>
      </w:r>
    </w:p>
    <w:p w14:paraId="2F7FBEDF" w14:textId="74C70E97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Standard Chartered Bank Vietnam</w:t>
      </w:r>
      <w:r w:rsidR="00801078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Ho Chi Minh, Vietnam</w:t>
      </w:r>
    </w:p>
    <w:p w14:paraId="52CA3439" w14:textId="16C59CA5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i/>
          <w:iCs/>
          <w:sz w:val="20"/>
          <w:szCs w:val="20"/>
        </w:rPr>
        <w:t>Business Development Executive – Personal Clients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>07/2016 – 11/2017</w:t>
      </w:r>
    </w:p>
    <w:p w14:paraId="044264A0" w14:textId="0DC63891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Engage</w:t>
      </w:r>
      <w:r w:rsidR="004D5691">
        <w:rPr>
          <w:rFonts w:asciiTheme="majorHAnsi" w:hAnsiTheme="majorHAnsi" w:cstheme="majorHAnsi"/>
          <w:sz w:val="20"/>
          <w:szCs w:val="20"/>
        </w:rPr>
        <w:t>d</w:t>
      </w:r>
      <w:r w:rsidR="00072B96" w:rsidRPr="003877BA">
        <w:rPr>
          <w:rFonts w:asciiTheme="majorHAnsi" w:hAnsiTheme="majorHAnsi" w:cstheme="majorHAnsi"/>
          <w:sz w:val="20"/>
          <w:szCs w:val="20"/>
        </w:rPr>
        <w:t xml:space="preserve"> more than 1000</w:t>
      </w:r>
      <w:r w:rsidR="004E2228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Pr="003877BA">
        <w:rPr>
          <w:rFonts w:asciiTheme="majorHAnsi" w:hAnsiTheme="majorHAnsi" w:cstheme="majorHAnsi"/>
          <w:sz w:val="20"/>
          <w:szCs w:val="20"/>
        </w:rPr>
        <w:t>New-To-Bank clients via on-site roadshows</w:t>
      </w:r>
      <w:r w:rsidR="004E2228" w:rsidRPr="003877BA">
        <w:rPr>
          <w:rFonts w:asciiTheme="majorHAnsi" w:hAnsiTheme="majorHAnsi" w:cstheme="majorHAnsi"/>
          <w:sz w:val="20"/>
          <w:szCs w:val="20"/>
        </w:rPr>
        <w:t xml:space="preserve"> to </w:t>
      </w:r>
      <w:r w:rsidRPr="003877BA">
        <w:rPr>
          <w:rFonts w:asciiTheme="majorHAnsi" w:hAnsiTheme="majorHAnsi" w:cstheme="majorHAnsi"/>
          <w:sz w:val="20"/>
          <w:szCs w:val="20"/>
        </w:rPr>
        <w:t xml:space="preserve">focus on opening and maintaining </w:t>
      </w:r>
      <w:r w:rsidR="00072B96" w:rsidRPr="003877BA">
        <w:rPr>
          <w:rFonts w:asciiTheme="majorHAnsi" w:hAnsiTheme="majorHAnsi" w:cstheme="majorHAnsi"/>
          <w:sz w:val="20"/>
          <w:szCs w:val="20"/>
        </w:rPr>
        <w:t>accounts,</w:t>
      </w:r>
      <w:r w:rsidRPr="003877BA">
        <w:rPr>
          <w:rFonts w:asciiTheme="majorHAnsi" w:hAnsiTheme="majorHAnsi" w:cstheme="majorHAnsi"/>
          <w:sz w:val="20"/>
          <w:szCs w:val="20"/>
        </w:rPr>
        <w:t xml:space="preserve"> supporting clients in applying </w:t>
      </w:r>
      <w:r w:rsidR="00604BCB" w:rsidRPr="003877BA">
        <w:rPr>
          <w:rFonts w:asciiTheme="majorHAnsi" w:hAnsiTheme="majorHAnsi" w:cstheme="majorHAnsi"/>
          <w:sz w:val="20"/>
          <w:szCs w:val="20"/>
        </w:rPr>
        <w:t xml:space="preserve">for </w:t>
      </w:r>
      <w:r w:rsidRPr="003877BA">
        <w:rPr>
          <w:rFonts w:asciiTheme="majorHAnsi" w:hAnsiTheme="majorHAnsi" w:cstheme="majorHAnsi"/>
          <w:sz w:val="20"/>
          <w:szCs w:val="20"/>
        </w:rPr>
        <w:t>credit</w:t>
      </w:r>
      <w:r w:rsidR="00E63257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Pr="003877BA">
        <w:rPr>
          <w:rFonts w:asciiTheme="majorHAnsi" w:hAnsiTheme="majorHAnsi" w:cstheme="majorHAnsi"/>
          <w:sz w:val="20"/>
          <w:szCs w:val="20"/>
        </w:rPr>
        <w:t xml:space="preserve">cards, debit cards, personal </w:t>
      </w:r>
      <w:r w:rsidR="00072B96" w:rsidRPr="003877BA">
        <w:rPr>
          <w:rFonts w:asciiTheme="majorHAnsi" w:hAnsiTheme="majorHAnsi" w:cstheme="majorHAnsi"/>
          <w:sz w:val="20"/>
          <w:szCs w:val="20"/>
        </w:rPr>
        <w:t>loans,</w:t>
      </w:r>
      <w:r w:rsidRPr="003877BA">
        <w:rPr>
          <w:rFonts w:asciiTheme="majorHAnsi" w:hAnsiTheme="majorHAnsi" w:cstheme="majorHAnsi"/>
          <w:sz w:val="20"/>
          <w:szCs w:val="20"/>
        </w:rPr>
        <w:t xml:space="preserve"> and deposits</w:t>
      </w:r>
      <w:r w:rsidR="00DD692D">
        <w:rPr>
          <w:rFonts w:asciiTheme="majorHAnsi" w:hAnsiTheme="majorHAnsi" w:cstheme="majorHAnsi"/>
          <w:sz w:val="20"/>
          <w:szCs w:val="20"/>
        </w:rPr>
        <w:t>.</w:t>
      </w:r>
    </w:p>
    <w:p w14:paraId="0392A90B" w14:textId="4A382326" w:rsidR="00DA40DC" w:rsidRPr="003877BA" w:rsidRDefault="00DA40DC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Follow</w:t>
      </w:r>
      <w:r w:rsidR="004D5691">
        <w:rPr>
          <w:rFonts w:asciiTheme="majorHAnsi" w:hAnsiTheme="majorHAnsi" w:cstheme="majorHAnsi"/>
          <w:sz w:val="20"/>
          <w:szCs w:val="20"/>
        </w:rPr>
        <w:t>ed</w:t>
      </w:r>
      <w:r w:rsidRPr="003877BA">
        <w:rPr>
          <w:rFonts w:asciiTheme="majorHAnsi" w:hAnsiTheme="majorHAnsi" w:cstheme="majorHAnsi"/>
          <w:sz w:val="20"/>
          <w:szCs w:val="20"/>
        </w:rPr>
        <w:t xml:space="preserve"> customer satisfaction and focus to develop cross-sale</w:t>
      </w:r>
      <w:r w:rsidR="00072B96" w:rsidRPr="003877BA">
        <w:rPr>
          <w:rFonts w:asciiTheme="majorHAnsi" w:hAnsiTheme="majorHAnsi" w:cstheme="majorHAnsi"/>
          <w:sz w:val="20"/>
          <w:szCs w:val="20"/>
        </w:rPr>
        <w:t xml:space="preserve"> including 30% of mortgage loans, 40% of loan insurances and 30% of deposits</w:t>
      </w:r>
      <w:r w:rsidRPr="003877BA">
        <w:rPr>
          <w:rFonts w:asciiTheme="majorHAnsi" w:hAnsiTheme="majorHAnsi" w:cstheme="majorHAnsi"/>
          <w:sz w:val="20"/>
          <w:szCs w:val="20"/>
        </w:rPr>
        <w:t xml:space="preserve"> as well as </w:t>
      </w:r>
      <w:r w:rsidR="004D5691">
        <w:rPr>
          <w:rFonts w:asciiTheme="majorHAnsi" w:hAnsiTheme="majorHAnsi" w:cstheme="majorHAnsi"/>
          <w:sz w:val="20"/>
          <w:szCs w:val="20"/>
        </w:rPr>
        <w:t xml:space="preserve">to </w:t>
      </w:r>
      <w:r w:rsidRPr="003877BA">
        <w:rPr>
          <w:rFonts w:asciiTheme="majorHAnsi" w:hAnsiTheme="majorHAnsi" w:cstheme="majorHAnsi"/>
          <w:sz w:val="20"/>
          <w:szCs w:val="20"/>
        </w:rPr>
        <w:t>network</w:t>
      </w:r>
      <w:r w:rsidR="004D5691">
        <w:rPr>
          <w:rFonts w:asciiTheme="majorHAnsi" w:hAnsiTheme="majorHAnsi" w:cstheme="majorHAnsi"/>
          <w:sz w:val="20"/>
          <w:szCs w:val="20"/>
        </w:rPr>
        <w:t xml:space="preserve"> and</w:t>
      </w:r>
      <w:r w:rsidRPr="003877BA">
        <w:rPr>
          <w:rFonts w:asciiTheme="majorHAnsi" w:hAnsiTheme="majorHAnsi" w:cstheme="majorHAnsi"/>
          <w:sz w:val="20"/>
          <w:szCs w:val="20"/>
        </w:rPr>
        <w:t xml:space="preserve"> engage new potential customer</w:t>
      </w:r>
      <w:r w:rsidR="00072B96" w:rsidRPr="003877BA">
        <w:rPr>
          <w:rFonts w:asciiTheme="majorHAnsi" w:hAnsiTheme="majorHAnsi" w:cstheme="majorHAnsi"/>
          <w:sz w:val="20"/>
          <w:szCs w:val="20"/>
        </w:rPr>
        <w:t xml:space="preserve">s via big companies’ HR department such as Fossil Vietnam, </w:t>
      </w:r>
      <w:r w:rsidR="00930F43" w:rsidRPr="003877BA">
        <w:rPr>
          <w:rFonts w:asciiTheme="majorHAnsi" w:hAnsiTheme="majorHAnsi" w:cstheme="majorHAnsi"/>
          <w:sz w:val="20"/>
          <w:szCs w:val="20"/>
        </w:rPr>
        <w:t>Thien Long Group, Chotot.vn.</w:t>
      </w:r>
    </w:p>
    <w:p w14:paraId="4527D2B4" w14:textId="00D6E59C" w:rsidR="00783C63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930F43" w:rsidRPr="003877BA">
        <w:rPr>
          <w:rFonts w:asciiTheme="majorHAnsi" w:hAnsiTheme="majorHAnsi" w:cstheme="majorHAnsi"/>
          <w:sz w:val="20"/>
          <w:szCs w:val="20"/>
        </w:rPr>
        <w:t>Voted by 20 peers to b</w:t>
      </w:r>
      <w:r w:rsidRPr="003877BA">
        <w:rPr>
          <w:rFonts w:asciiTheme="majorHAnsi" w:hAnsiTheme="majorHAnsi" w:cstheme="majorHAnsi"/>
          <w:sz w:val="20"/>
          <w:szCs w:val="20"/>
        </w:rPr>
        <w:t>e a leader of Credit card and Personal loan roadshow organizer</w:t>
      </w:r>
      <w:r w:rsidR="009D4898" w:rsidRPr="003877BA">
        <w:rPr>
          <w:rFonts w:asciiTheme="majorHAnsi" w:hAnsiTheme="majorHAnsi" w:cstheme="majorHAnsi"/>
          <w:sz w:val="20"/>
          <w:szCs w:val="20"/>
        </w:rPr>
        <w:t xml:space="preserve"> and</w:t>
      </w:r>
      <w:r w:rsidR="000A5C7A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Pr="003877BA">
        <w:rPr>
          <w:rFonts w:asciiTheme="majorHAnsi" w:hAnsiTheme="majorHAnsi" w:cstheme="majorHAnsi"/>
          <w:sz w:val="20"/>
          <w:szCs w:val="20"/>
        </w:rPr>
        <w:t>Team Leader</w:t>
      </w:r>
      <w:r w:rsidR="00930F43" w:rsidRPr="003877BA">
        <w:rPr>
          <w:rFonts w:asciiTheme="majorHAnsi" w:hAnsiTheme="majorHAnsi" w:cstheme="majorHAnsi"/>
          <w:sz w:val="20"/>
          <w:szCs w:val="20"/>
        </w:rPr>
        <w:t xml:space="preserve"> assistant</w:t>
      </w:r>
      <w:r w:rsidRPr="003877BA">
        <w:rPr>
          <w:rFonts w:asciiTheme="majorHAnsi" w:hAnsiTheme="majorHAnsi" w:cstheme="majorHAnsi"/>
          <w:sz w:val="20"/>
          <w:szCs w:val="20"/>
        </w:rPr>
        <w:t xml:space="preserve"> in term of</w:t>
      </w:r>
      <w:r w:rsidR="00930F43" w:rsidRPr="003877BA">
        <w:rPr>
          <w:rFonts w:asciiTheme="majorHAnsi" w:hAnsiTheme="majorHAnsi" w:cstheme="majorHAnsi"/>
          <w:sz w:val="20"/>
          <w:szCs w:val="20"/>
        </w:rPr>
        <w:t xml:space="preserve"> weekly</w:t>
      </w:r>
      <w:r w:rsidR="00DD692D">
        <w:rPr>
          <w:rFonts w:asciiTheme="majorHAnsi" w:hAnsiTheme="majorHAnsi" w:cstheme="majorHAnsi"/>
          <w:sz w:val="20"/>
          <w:szCs w:val="20"/>
        </w:rPr>
        <w:t xml:space="preserve"> and</w:t>
      </w:r>
      <w:r w:rsidR="00930F43" w:rsidRPr="003877BA">
        <w:rPr>
          <w:rFonts w:asciiTheme="majorHAnsi" w:hAnsiTheme="majorHAnsi" w:cstheme="majorHAnsi"/>
          <w:sz w:val="20"/>
          <w:szCs w:val="20"/>
        </w:rPr>
        <w:t xml:space="preserve"> monthly planning </w:t>
      </w:r>
      <w:r w:rsidR="00E63257" w:rsidRPr="003877BA">
        <w:rPr>
          <w:rFonts w:asciiTheme="majorHAnsi" w:hAnsiTheme="majorHAnsi" w:cstheme="majorHAnsi"/>
          <w:sz w:val="20"/>
          <w:szCs w:val="20"/>
        </w:rPr>
        <w:t>target</w:t>
      </w:r>
      <w:r w:rsidR="00930F43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="00E63257" w:rsidRPr="003877BA">
        <w:rPr>
          <w:rFonts w:asciiTheme="majorHAnsi" w:hAnsiTheme="majorHAnsi" w:cstheme="majorHAnsi"/>
          <w:sz w:val="20"/>
          <w:szCs w:val="20"/>
        </w:rPr>
        <w:t xml:space="preserve">and </w:t>
      </w:r>
      <w:r w:rsidR="00930F43" w:rsidRPr="003877BA">
        <w:rPr>
          <w:rFonts w:asciiTheme="majorHAnsi" w:hAnsiTheme="majorHAnsi" w:cstheme="majorHAnsi"/>
          <w:sz w:val="20"/>
          <w:szCs w:val="20"/>
        </w:rPr>
        <w:t xml:space="preserve">modelling </w:t>
      </w:r>
      <w:r w:rsidR="00E63257" w:rsidRPr="003877BA">
        <w:rPr>
          <w:rFonts w:asciiTheme="majorHAnsi" w:hAnsiTheme="majorHAnsi" w:cstheme="majorHAnsi"/>
          <w:sz w:val="20"/>
          <w:szCs w:val="20"/>
        </w:rPr>
        <w:t>KPI</w:t>
      </w:r>
      <w:r w:rsidRPr="003877BA">
        <w:rPr>
          <w:rFonts w:asciiTheme="majorHAnsi" w:hAnsiTheme="majorHAnsi" w:cstheme="majorHAnsi"/>
          <w:sz w:val="20"/>
          <w:szCs w:val="20"/>
        </w:rPr>
        <w:t xml:space="preserve"> spreadsheet</w:t>
      </w:r>
      <w:r w:rsidR="00DD692D">
        <w:rPr>
          <w:rFonts w:asciiTheme="majorHAnsi" w:hAnsiTheme="majorHAnsi" w:cstheme="majorHAnsi"/>
          <w:sz w:val="20"/>
          <w:szCs w:val="20"/>
        </w:rPr>
        <w:t>s</w:t>
      </w:r>
      <w:r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="00783C63" w:rsidRPr="003877BA">
        <w:rPr>
          <w:rFonts w:asciiTheme="majorHAnsi" w:hAnsiTheme="majorHAnsi" w:cstheme="majorHAnsi"/>
          <w:sz w:val="20"/>
          <w:szCs w:val="20"/>
        </w:rPr>
        <w:t>for the team</w:t>
      </w:r>
      <w:r w:rsidR="007350C3" w:rsidRPr="003877BA">
        <w:rPr>
          <w:rFonts w:asciiTheme="majorHAnsi" w:hAnsiTheme="majorHAnsi" w:cstheme="majorHAnsi"/>
          <w:sz w:val="20"/>
          <w:szCs w:val="20"/>
        </w:rPr>
        <w:t xml:space="preserve"> contributing to the Top 1 of </w:t>
      </w:r>
      <w:r w:rsidR="00DD692D">
        <w:rPr>
          <w:rFonts w:asciiTheme="majorHAnsi" w:hAnsiTheme="majorHAnsi" w:cstheme="majorHAnsi"/>
          <w:sz w:val="20"/>
          <w:szCs w:val="20"/>
        </w:rPr>
        <w:t>all</w:t>
      </w:r>
      <w:r w:rsidR="007350C3" w:rsidRPr="003877BA">
        <w:rPr>
          <w:rFonts w:asciiTheme="majorHAnsi" w:hAnsiTheme="majorHAnsi" w:cstheme="majorHAnsi"/>
          <w:sz w:val="20"/>
          <w:szCs w:val="20"/>
        </w:rPr>
        <w:t xml:space="preserve"> team</w:t>
      </w:r>
      <w:r w:rsidR="00DD692D">
        <w:rPr>
          <w:rFonts w:asciiTheme="majorHAnsi" w:hAnsiTheme="majorHAnsi" w:cstheme="majorHAnsi"/>
          <w:sz w:val="20"/>
          <w:szCs w:val="20"/>
        </w:rPr>
        <w:t>s</w:t>
      </w:r>
      <w:r w:rsidR="007350C3" w:rsidRPr="003877BA">
        <w:rPr>
          <w:rFonts w:asciiTheme="majorHAnsi" w:hAnsiTheme="majorHAnsi" w:cstheme="majorHAnsi"/>
          <w:sz w:val="20"/>
          <w:szCs w:val="20"/>
        </w:rPr>
        <w:t xml:space="preserve"> throughout the year.</w:t>
      </w:r>
    </w:p>
    <w:p w14:paraId="2B48863D" w14:textId="77777777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EDUCATION</w:t>
      </w:r>
    </w:p>
    <w:p w14:paraId="1852A436" w14:textId="6A012F54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Monash University</w:t>
      </w:r>
      <w:r w:rsidR="00DA2669"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Melbourne, Australia</w:t>
      </w:r>
    </w:p>
    <w:p w14:paraId="35725B1F" w14:textId="052954E2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i/>
          <w:iCs/>
          <w:sz w:val="20"/>
          <w:szCs w:val="20"/>
        </w:rPr>
        <w:t>Master of Business Information Systems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 xml:space="preserve">07/2018 – </w:t>
      </w:r>
      <w:r w:rsidR="00E71FD6" w:rsidRPr="003877BA">
        <w:rPr>
          <w:rFonts w:asciiTheme="majorHAnsi" w:hAnsiTheme="majorHAnsi" w:cstheme="majorHAnsi"/>
          <w:i/>
          <w:iCs/>
          <w:sz w:val="20"/>
          <w:szCs w:val="20"/>
        </w:rPr>
        <w:t>07/2020</w:t>
      </w:r>
    </w:p>
    <w:p w14:paraId="4032937F" w14:textId="60C167D1" w:rsidR="000A5C7A" w:rsidRPr="003877BA" w:rsidRDefault="00A361D0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0A5C7A" w:rsidRPr="003877BA">
        <w:rPr>
          <w:rFonts w:asciiTheme="majorHAnsi" w:hAnsiTheme="majorHAnsi" w:cstheme="majorHAnsi"/>
          <w:sz w:val="20"/>
          <w:szCs w:val="20"/>
        </w:rPr>
        <w:t xml:space="preserve">GPA of </w:t>
      </w:r>
      <w:r w:rsidR="00387B55" w:rsidRPr="003877BA">
        <w:rPr>
          <w:rFonts w:asciiTheme="majorHAnsi" w:hAnsiTheme="majorHAnsi" w:cstheme="majorHAnsi"/>
          <w:sz w:val="20"/>
          <w:szCs w:val="20"/>
        </w:rPr>
        <w:t>2.75/4.0</w:t>
      </w:r>
      <w:r w:rsidR="000A5C7A" w:rsidRPr="003877BA">
        <w:rPr>
          <w:rFonts w:asciiTheme="majorHAnsi" w:hAnsiTheme="majorHAnsi" w:cstheme="majorHAnsi"/>
          <w:sz w:val="20"/>
          <w:szCs w:val="20"/>
        </w:rPr>
        <w:t xml:space="preserve"> in Master of Business Information Systems</w:t>
      </w:r>
      <w:r w:rsidR="00604BCB" w:rsidRPr="003877BA">
        <w:rPr>
          <w:rFonts w:asciiTheme="majorHAnsi" w:hAnsiTheme="majorHAnsi" w:cstheme="majorHAnsi"/>
          <w:sz w:val="20"/>
          <w:szCs w:val="20"/>
        </w:rPr>
        <w:t>.</w:t>
      </w:r>
    </w:p>
    <w:p w14:paraId="43FDCDDE" w14:textId="4DBD252B" w:rsidR="000A5C7A" w:rsidRPr="003877BA" w:rsidRDefault="00A361D0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DA40DC" w:rsidRPr="003877BA">
        <w:rPr>
          <w:rFonts w:asciiTheme="majorHAnsi" w:hAnsiTheme="majorHAnsi" w:cstheme="majorHAnsi"/>
          <w:sz w:val="20"/>
          <w:szCs w:val="20"/>
        </w:rPr>
        <w:t>Main focus is</w:t>
      </w:r>
      <w:r w:rsidR="00783C63" w:rsidRPr="003877BA">
        <w:rPr>
          <w:rFonts w:asciiTheme="majorHAnsi" w:hAnsiTheme="majorHAnsi" w:cstheme="majorHAnsi"/>
          <w:sz w:val="20"/>
          <w:szCs w:val="20"/>
        </w:rPr>
        <w:t xml:space="preserve"> System analyst and business analyst specializations (60%),</w:t>
      </w:r>
      <w:r w:rsidR="00DA40DC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="00783C63" w:rsidRPr="003877BA">
        <w:rPr>
          <w:rFonts w:asciiTheme="majorHAnsi" w:hAnsiTheme="majorHAnsi" w:cstheme="majorHAnsi"/>
          <w:sz w:val="20"/>
          <w:szCs w:val="20"/>
        </w:rPr>
        <w:t>B</w:t>
      </w:r>
      <w:r w:rsidR="00DA40DC" w:rsidRPr="003877BA">
        <w:rPr>
          <w:rFonts w:asciiTheme="majorHAnsi" w:hAnsiTheme="majorHAnsi" w:cstheme="majorHAnsi"/>
          <w:sz w:val="20"/>
          <w:szCs w:val="20"/>
        </w:rPr>
        <w:t>usiness process modelling</w:t>
      </w:r>
      <w:r w:rsidR="00783C63" w:rsidRPr="003877BA">
        <w:rPr>
          <w:rFonts w:asciiTheme="majorHAnsi" w:hAnsiTheme="majorHAnsi" w:cstheme="majorHAnsi"/>
          <w:sz w:val="20"/>
          <w:szCs w:val="20"/>
        </w:rPr>
        <w:t>, simulation,</w:t>
      </w:r>
      <w:r w:rsidR="00DA40DC" w:rsidRPr="003877BA">
        <w:rPr>
          <w:rFonts w:asciiTheme="majorHAnsi" w:hAnsiTheme="majorHAnsi" w:cstheme="majorHAnsi"/>
          <w:sz w:val="20"/>
          <w:szCs w:val="20"/>
        </w:rPr>
        <w:t xml:space="preserve"> and design</w:t>
      </w:r>
      <w:r w:rsidR="00783C63" w:rsidRPr="003877BA">
        <w:rPr>
          <w:rFonts w:asciiTheme="majorHAnsi" w:hAnsiTheme="majorHAnsi" w:cstheme="majorHAnsi"/>
          <w:sz w:val="20"/>
          <w:szCs w:val="20"/>
        </w:rPr>
        <w:t xml:space="preserve"> (25%), Data analyst and data visualization (15%).</w:t>
      </w:r>
    </w:p>
    <w:p w14:paraId="4BACBD1F" w14:textId="6EC6E95C" w:rsidR="009E0264" w:rsidRPr="003877BA" w:rsidRDefault="009E0264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</w:t>
      </w:r>
      <w:r w:rsidR="00AC62C6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="00783C63" w:rsidRPr="003877BA">
        <w:rPr>
          <w:rFonts w:asciiTheme="majorHAnsi" w:hAnsiTheme="majorHAnsi" w:cstheme="majorHAnsi"/>
          <w:sz w:val="20"/>
          <w:szCs w:val="20"/>
        </w:rPr>
        <w:t>Achieving Top 5</w:t>
      </w:r>
      <w:r w:rsidR="004D5691">
        <w:rPr>
          <w:rFonts w:asciiTheme="majorHAnsi" w:hAnsiTheme="majorHAnsi" w:cstheme="majorHAnsi"/>
          <w:sz w:val="20"/>
          <w:szCs w:val="20"/>
        </w:rPr>
        <w:t xml:space="preserve"> High Performance </w:t>
      </w:r>
      <w:r w:rsidR="00783C63" w:rsidRPr="003877BA">
        <w:rPr>
          <w:rFonts w:asciiTheme="majorHAnsi" w:hAnsiTheme="majorHAnsi" w:cstheme="majorHAnsi"/>
          <w:sz w:val="20"/>
          <w:szCs w:val="20"/>
        </w:rPr>
        <w:t>while w</w:t>
      </w:r>
      <w:r w:rsidR="00EE5C94" w:rsidRPr="003877BA">
        <w:rPr>
          <w:rFonts w:asciiTheme="majorHAnsi" w:hAnsiTheme="majorHAnsi" w:cstheme="majorHAnsi"/>
          <w:sz w:val="20"/>
          <w:szCs w:val="20"/>
        </w:rPr>
        <w:t>o</w:t>
      </w:r>
      <w:r w:rsidR="00783C63" w:rsidRPr="003877BA">
        <w:rPr>
          <w:rFonts w:asciiTheme="majorHAnsi" w:hAnsiTheme="majorHAnsi" w:cstheme="majorHAnsi"/>
          <w:sz w:val="20"/>
          <w:szCs w:val="20"/>
        </w:rPr>
        <w:t>r</w:t>
      </w:r>
      <w:r w:rsidR="00EE5C94" w:rsidRPr="003877BA">
        <w:rPr>
          <w:rFonts w:asciiTheme="majorHAnsi" w:hAnsiTheme="majorHAnsi" w:cstheme="majorHAnsi"/>
          <w:sz w:val="20"/>
          <w:szCs w:val="20"/>
        </w:rPr>
        <w:t>king in the team with IT Industry executives to apply entrepreneurial skills to develop</w:t>
      </w:r>
      <w:r w:rsidR="006C7A65" w:rsidRPr="003877BA">
        <w:rPr>
          <w:rFonts w:asciiTheme="majorHAnsi" w:hAnsiTheme="majorHAnsi" w:cstheme="majorHAnsi"/>
          <w:sz w:val="20"/>
          <w:szCs w:val="20"/>
        </w:rPr>
        <w:t xml:space="preserve"> an educational website named </w:t>
      </w:r>
      <w:hyperlink r:id="rId6" w:history="1">
        <w:r w:rsidR="006C7A65" w:rsidRPr="003877BA">
          <w:rPr>
            <w:rStyle w:val="Hyperlink"/>
            <w:rFonts w:asciiTheme="majorHAnsi" w:hAnsiTheme="majorHAnsi" w:cstheme="majorHAnsi"/>
            <w:color w:val="auto"/>
            <w:sz w:val="20"/>
            <w:szCs w:val="20"/>
          </w:rPr>
          <w:t>www.discoverphytoplankto.me</w:t>
        </w:r>
      </w:hyperlink>
      <w:r w:rsidR="006C7A65" w:rsidRPr="003877BA">
        <w:rPr>
          <w:rFonts w:asciiTheme="majorHAnsi" w:hAnsiTheme="majorHAnsi" w:cstheme="majorHAnsi"/>
          <w:sz w:val="20"/>
          <w:szCs w:val="20"/>
        </w:rPr>
        <w:t xml:space="preserve"> </w:t>
      </w:r>
      <w:r w:rsidR="00D664BF" w:rsidRPr="003877BA">
        <w:rPr>
          <w:rFonts w:asciiTheme="majorHAnsi" w:hAnsiTheme="majorHAnsi" w:cstheme="majorHAnsi"/>
          <w:sz w:val="20"/>
          <w:szCs w:val="20"/>
        </w:rPr>
        <w:t>in 2020 Postgraduate Industry Experience Project.</w:t>
      </w:r>
    </w:p>
    <w:p w14:paraId="0DAF3C53" w14:textId="1DAA235E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Banking University of Ho Chi Minh City</w:t>
      </w:r>
      <w:r w:rsidR="00801078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b/>
          <w:bCs/>
          <w:i/>
          <w:iCs/>
          <w:sz w:val="20"/>
          <w:szCs w:val="20"/>
        </w:rPr>
        <w:tab/>
      </w:r>
      <w:r w:rsidRPr="003877BA">
        <w:rPr>
          <w:rFonts w:asciiTheme="majorHAnsi" w:hAnsiTheme="majorHAnsi" w:cstheme="majorHAnsi"/>
          <w:b/>
          <w:bCs/>
          <w:i/>
          <w:iCs/>
          <w:sz w:val="20"/>
          <w:szCs w:val="20"/>
        </w:rPr>
        <w:t>Ho Chi Minh, Vietnam</w:t>
      </w:r>
    </w:p>
    <w:p w14:paraId="16AA02BD" w14:textId="6129FFD5" w:rsidR="00DD5486" w:rsidRPr="003877BA" w:rsidRDefault="00DD5486" w:rsidP="0080107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877BA">
        <w:rPr>
          <w:rFonts w:asciiTheme="majorHAnsi" w:hAnsiTheme="majorHAnsi" w:cstheme="majorHAnsi"/>
          <w:i/>
          <w:iCs/>
          <w:sz w:val="20"/>
          <w:szCs w:val="20"/>
        </w:rPr>
        <w:t>Bachelor of Banking and Finance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ab/>
        <w:t>0</w:t>
      </w:r>
      <w:r w:rsidR="00A361D0" w:rsidRPr="003877BA">
        <w:rPr>
          <w:rFonts w:asciiTheme="majorHAnsi" w:hAnsiTheme="majorHAnsi" w:cstheme="majorHAnsi"/>
          <w:i/>
          <w:iCs/>
          <w:sz w:val="20"/>
          <w:szCs w:val="20"/>
        </w:rPr>
        <w:t>9/</w:t>
      </w:r>
      <w:r w:rsidRPr="003877BA">
        <w:rPr>
          <w:rFonts w:asciiTheme="majorHAnsi" w:hAnsiTheme="majorHAnsi" w:cstheme="majorHAnsi"/>
          <w:i/>
          <w:iCs/>
          <w:sz w:val="20"/>
          <w:szCs w:val="20"/>
        </w:rPr>
        <w:t>201</w:t>
      </w:r>
      <w:r w:rsidR="00A361D0" w:rsidRPr="003877BA">
        <w:rPr>
          <w:rFonts w:asciiTheme="majorHAnsi" w:hAnsiTheme="majorHAnsi" w:cstheme="majorHAnsi"/>
          <w:i/>
          <w:iCs/>
          <w:sz w:val="20"/>
          <w:szCs w:val="20"/>
        </w:rPr>
        <w:t xml:space="preserve">2 – </w:t>
      </w:r>
      <w:r w:rsidR="00801078">
        <w:rPr>
          <w:rFonts w:asciiTheme="majorHAnsi" w:hAnsiTheme="majorHAnsi" w:cstheme="majorHAnsi"/>
          <w:i/>
          <w:iCs/>
          <w:sz w:val="20"/>
          <w:szCs w:val="20"/>
        </w:rPr>
        <w:t>0</w:t>
      </w:r>
      <w:r w:rsidR="00A361D0" w:rsidRPr="003877BA">
        <w:rPr>
          <w:rFonts w:asciiTheme="majorHAnsi" w:hAnsiTheme="majorHAnsi" w:cstheme="majorHAnsi"/>
          <w:i/>
          <w:iCs/>
          <w:sz w:val="20"/>
          <w:szCs w:val="20"/>
        </w:rPr>
        <w:t>7/2016</w:t>
      </w:r>
    </w:p>
    <w:p w14:paraId="1337C42F" w14:textId="1222EBEC" w:rsidR="00DD5486" w:rsidRPr="003877BA" w:rsidRDefault="00DD5486" w:rsidP="00E63257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GPA of 7.</w:t>
      </w:r>
      <w:r w:rsidR="00DA40DC" w:rsidRPr="003877BA">
        <w:rPr>
          <w:rFonts w:asciiTheme="majorHAnsi" w:hAnsiTheme="majorHAnsi" w:cstheme="majorHAnsi"/>
          <w:sz w:val="20"/>
          <w:szCs w:val="20"/>
        </w:rPr>
        <w:t>4</w:t>
      </w:r>
      <w:r w:rsidRPr="003877BA">
        <w:rPr>
          <w:rFonts w:asciiTheme="majorHAnsi" w:hAnsiTheme="majorHAnsi" w:cstheme="majorHAnsi"/>
          <w:sz w:val="20"/>
          <w:szCs w:val="20"/>
        </w:rPr>
        <w:t xml:space="preserve">/10 in major Finance in </w:t>
      </w:r>
      <w:r w:rsidR="00DA40DC" w:rsidRPr="003877BA">
        <w:rPr>
          <w:rFonts w:asciiTheme="majorHAnsi" w:hAnsiTheme="majorHAnsi" w:cstheme="majorHAnsi"/>
          <w:sz w:val="20"/>
          <w:szCs w:val="20"/>
        </w:rPr>
        <w:t>July</w:t>
      </w:r>
      <w:r w:rsidRPr="003877BA">
        <w:rPr>
          <w:rFonts w:asciiTheme="majorHAnsi" w:hAnsiTheme="majorHAnsi" w:cstheme="majorHAnsi"/>
          <w:sz w:val="20"/>
          <w:szCs w:val="20"/>
        </w:rPr>
        <w:t xml:space="preserve"> 2016</w:t>
      </w:r>
      <w:r w:rsidR="00604BCB" w:rsidRPr="003877BA">
        <w:rPr>
          <w:rFonts w:asciiTheme="majorHAnsi" w:hAnsiTheme="majorHAnsi" w:cstheme="majorHAnsi"/>
          <w:sz w:val="20"/>
          <w:szCs w:val="20"/>
        </w:rPr>
        <w:t>.</w:t>
      </w:r>
    </w:p>
    <w:p w14:paraId="019B7728" w14:textId="6A956207" w:rsidR="007F6BA1" w:rsidRPr="003877BA" w:rsidRDefault="007F6BA1" w:rsidP="007F6BA1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877BA">
        <w:rPr>
          <w:rFonts w:asciiTheme="majorHAnsi" w:hAnsiTheme="majorHAnsi" w:cstheme="majorHAnsi"/>
          <w:b/>
          <w:bCs/>
          <w:sz w:val="20"/>
          <w:szCs w:val="20"/>
          <w:u w:val="single"/>
        </w:rPr>
        <w:t>SKILLS</w:t>
      </w:r>
    </w:p>
    <w:p w14:paraId="74E3620D" w14:textId="3DCB4B54" w:rsidR="00D664BF" w:rsidRPr="003877BA" w:rsidRDefault="00661133" w:rsidP="00661133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3C4B0E" w:rsidRPr="003877BA">
        <w:rPr>
          <w:rFonts w:asciiTheme="majorHAnsi" w:hAnsiTheme="majorHAnsi" w:cstheme="majorHAnsi"/>
          <w:sz w:val="20"/>
          <w:szCs w:val="20"/>
        </w:rPr>
        <w:t>Strong work ethic, good attitude, highly organized, detailed oriented and collaborator.</w:t>
      </w:r>
    </w:p>
    <w:p w14:paraId="3B15A35E" w14:textId="6C343BD1" w:rsidR="00604BCB" w:rsidRPr="003877BA" w:rsidRDefault="00604BCB" w:rsidP="00661133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Working with stakeholders both technical and business to drive change in a fast paced financial environment. </w:t>
      </w:r>
    </w:p>
    <w:p w14:paraId="29B8D0F7" w14:textId="18778391" w:rsidR="003C4B0E" w:rsidRPr="003877BA" w:rsidRDefault="00661133" w:rsidP="00661133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1936DD" w:rsidRPr="003877BA">
        <w:rPr>
          <w:rFonts w:asciiTheme="majorHAnsi" w:hAnsiTheme="majorHAnsi" w:cstheme="majorHAnsi"/>
          <w:sz w:val="20"/>
          <w:szCs w:val="20"/>
        </w:rPr>
        <w:t xml:space="preserve">Strong analytical and </w:t>
      </w:r>
      <w:r w:rsidR="002277DF" w:rsidRPr="003877BA">
        <w:rPr>
          <w:rFonts w:asciiTheme="majorHAnsi" w:hAnsiTheme="majorHAnsi" w:cstheme="majorHAnsi"/>
          <w:sz w:val="20"/>
          <w:szCs w:val="20"/>
        </w:rPr>
        <w:t>critical thinking skills</w:t>
      </w:r>
      <w:r w:rsidR="001936DD" w:rsidRPr="003877BA">
        <w:rPr>
          <w:rFonts w:asciiTheme="majorHAnsi" w:hAnsiTheme="majorHAnsi" w:cstheme="majorHAnsi"/>
          <w:sz w:val="20"/>
          <w:szCs w:val="20"/>
        </w:rPr>
        <w:t xml:space="preserve"> with a basic- to intermediate-level knowledge of and skills with various analytical tools</w:t>
      </w:r>
      <w:r w:rsidRPr="003877BA">
        <w:rPr>
          <w:rFonts w:asciiTheme="majorHAnsi" w:hAnsiTheme="majorHAnsi" w:cstheme="majorHAnsi"/>
          <w:sz w:val="20"/>
          <w:szCs w:val="20"/>
        </w:rPr>
        <w:t>.</w:t>
      </w:r>
    </w:p>
    <w:p w14:paraId="05896690" w14:textId="731FB154" w:rsidR="002277DF" w:rsidRPr="003877BA" w:rsidRDefault="00661133" w:rsidP="00661133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 xml:space="preserve">• </w:t>
      </w:r>
      <w:r w:rsidR="002277DF" w:rsidRPr="003877BA">
        <w:rPr>
          <w:rFonts w:asciiTheme="majorHAnsi" w:hAnsiTheme="majorHAnsi" w:cstheme="majorHAnsi"/>
          <w:sz w:val="20"/>
          <w:szCs w:val="20"/>
        </w:rPr>
        <w:t>Ability to think strategically but have strong attention to detail</w:t>
      </w:r>
      <w:r w:rsidRPr="003877BA">
        <w:rPr>
          <w:rFonts w:asciiTheme="majorHAnsi" w:hAnsiTheme="majorHAnsi" w:cstheme="majorHAnsi"/>
          <w:sz w:val="20"/>
          <w:szCs w:val="20"/>
        </w:rPr>
        <w:t>.</w:t>
      </w:r>
    </w:p>
    <w:p w14:paraId="4B25AECC" w14:textId="12EF79F4" w:rsidR="00661133" w:rsidRPr="003877BA" w:rsidRDefault="00661133" w:rsidP="006F3076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Capable of initiating business process review sessions in order to optimize an overall outcome both business and technical driven.</w:t>
      </w:r>
    </w:p>
    <w:p w14:paraId="40B9FF6B" w14:textId="4F3335F0" w:rsidR="00604BCB" w:rsidRPr="003877BA" w:rsidRDefault="00604BCB" w:rsidP="00604BCB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 w:rsidRPr="003877BA">
        <w:rPr>
          <w:rFonts w:asciiTheme="majorHAnsi" w:hAnsiTheme="majorHAnsi" w:cstheme="majorHAnsi"/>
          <w:sz w:val="20"/>
          <w:szCs w:val="20"/>
        </w:rPr>
        <w:t>• Having a</w:t>
      </w:r>
      <w:r w:rsidR="00801078">
        <w:rPr>
          <w:rFonts w:asciiTheme="majorHAnsi" w:hAnsiTheme="majorHAnsi" w:cstheme="majorHAnsi"/>
          <w:sz w:val="20"/>
          <w:szCs w:val="20"/>
        </w:rPr>
        <w:t xml:space="preserve"> great background of Microsoft Offices, Tableau, intermediate</w:t>
      </w:r>
      <w:r w:rsidRPr="003877BA">
        <w:rPr>
          <w:rFonts w:asciiTheme="majorHAnsi" w:hAnsiTheme="majorHAnsi" w:cstheme="majorHAnsi"/>
          <w:sz w:val="20"/>
          <w:szCs w:val="20"/>
        </w:rPr>
        <w:t xml:space="preserve"> background of SQL, Java, JavaScript, R, MongoDB, Cassandra.</w:t>
      </w:r>
    </w:p>
    <w:p w14:paraId="08264F39" w14:textId="6B2CB35F" w:rsidR="00604BCB" w:rsidRPr="00801078" w:rsidRDefault="003877BA" w:rsidP="006F3076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801078">
        <w:rPr>
          <w:rFonts w:asciiTheme="majorHAnsi" w:hAnsiTheme="majorHAnsi" w:cstheme="majorHAnsi"/>
          <w:b/>
          <w:bCs/>
          <w:sz w:val="20"/>
          <w:szCs w:val="20"/>
          <w:u w:val="single"/>
        </w:rPr>
        <w:t>INTEREST</w:t>
      </w:r>
    </w:p>
    <w:p w14:paraId="2B836501" w14:textId="1AB97879" w:rsidR="00661133" w:rsidRPr="003877BA" w:rsidRDefault="003877BA" w:rsidP="00801078">
      <w:pPr>
        <w:autoSpaceDE w:val="0"/>
        <w:autoSpaceDN w:val="0"/>
        <w:adjustRightInd w:val="0"/>
        <w:spacing w:after="0" w:line="288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Technology trends, go fishing, play guitar, watch sunsets.</w:t>
      </w:r>
    </w:p>
    <w:sectPr w:rsidR="00661133" w:rsidRPr="003877BA" w:rsidSect="003877BA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95DC1"/>
    <w:multiLevelType w:val="hybridMultilevel"/>
    <w:tmpl w:val="E35A7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86"/>
    <w:rsid w:val="00072B96"/>
    <w:rsid w:val="000A5C7A"/>
    <w:rsid w:val="00133DD2"/>
    <w:rsid w:val="001936DD"/>
    <w:rsid w:val="002277DF"/>
    <w:rsid w:val="002B4187"/>
    <w:rsid w:val="002D2716"/>
    <w:rsid w:val="003877BA"/>
    <w:rsid w:val="00387B55"/>
    <w:rsid w:val="003C4B0E"/>
    <w:rsid w:val="003E66D7"/>
    <w:rsid w:val="004D5691"/>
    <w:rsid w:val="004E2228"/>
    <w:rsid w:val="005022AA"/>
    <w:rsid w:val="00562F78"/>
    <w:rsid w:val="005C3B07"/>
    <w:rsid w:val="00604BCB"/>
    <w:rsid w:val="00661133"/>
    <w:rsid w:val="00676D18"/>
    <w:rsid w:val="006C7A65"/>
    <w:rsid w:val="006F3076"/>
    <w:rsid w:val="007350C3"/>
    <w:rsid w:val="00783C63"/>
    <w:rsid w:val="007F6BA1"/>
    <w:rsid w:val="00801078"/>
    <w:rsid w:val="00835DBF"/>
    <w:rsid w:val="00904C16"/>
    <w:rsid w:val="00930F43"/>
    <w:rsid w:val="00936ECD"/>
    <w:rsid w:val="00975223"/>
    <w:rsid w:val="009B58EB"/>
    <w:rsid w:val="009D4898"/>
    <w:rsid w:val="009E0264"/>
    <w:rsid w:val="00A361D0"/>
    <w:rsid w:val="00AC62C6"/>
    <w:rsid w:val="00AD0225"/>
    <w:rsid w:val="00B607D3"/>
    <w:rsid w:val="00D664BF"/>
    <w:rsid w:val="00D958A0"/>
    <w:rsid w:val="00DA2669"/>
    <w:rsid w:val="00DA40DC"/>
    <w:rsid w:val="00DD5486"/>
    <w:rsid w:val="00DD692D"/>
    <w:rsid w:val="00DF62E7"/>
    <w:rsid w:val="00E032FC"/>
    <w:rsid w:val="00E63257"/>
    <w:rsid w:val="00E71FD6"/>
    <w:rsid w:val="00E80A32"/>
    <w:rsid w:val="00EA60EA"/>
    <w:rsid w:val="00EE5C94"/>
    <w:rsid w:val="00F05B9D"/>
    <w:rsid w:val="00F3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1F77"/>
  <w15:chartTrackingRefBased/>
  <w15:docId w15:val="{58AA64CA-7FFE-4CF8-999D-E21112EB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361D0"/>
    <w:rPr>
      <w:i/>
      <w:iCs/>
    </w:rPr>
  </w:style>
  <w:style w:type="paragraph" w:styleId="ListParagraph">
    <w:name w:val="List Paragraph"/>
    <w:basedOn w:val="Normal"/>
    <w:uiPriority w:val="34"/>
    <w:qFormat/>
    <w:rsid w:val="0066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7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coverphytoplankto.me" TargetMode="External"/><Relationship Id="rId5" Type="http://schemas.openxmlformats.org/officeDocument/2006/relationships/hyperlink" Target="mailto:quangtrung.ib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Tran</dc:creator>
  <cp:keywords/>
  <dc:description/>
  <cp:lastModifiedBy>Trung Tran</cp:lastModifiedBy>
  <cp:revision>4</cp:revision>
  <cp:lastPrinted>2020-08-04T08:02:00Z</cp:lastPrinted>
  <dcterms:created xsi:type="dcterms:W3CDTF">2021-01-29T15:16:00Z</dcterms:created>
  <dcterms:modified xsi:type="dcterms:W3CDTF">2021-02-02T00:00:00Z</dcterms:modified>
</cp:coreProperties>
</file>